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9F0D79" w14:textId="77777777" w:rsidR="005F5C7C" w:rsidRPr="005F5C7C" w:rsidRDefault="005F5C7C" w:rsidP="005F5C7C">
      <w:pPr>
        <w:rPr>
          <w:rFonts w:ascii="Cambria Math" w:hAnsi="Cambria Math" w:cs="Cambria Math"/>
        </w:rPr>
      </w:pPr>
      <w:r w:rsidRPr="005F5C7C">
        <w:rPr>
          <w:rFonts w:ascii="Cambria Math" w:hAnsi="Cambria Math" w:cs="Cambria Math"/>
        </w:rPr>
        <w:t xml:space="preserve">2 </w:t>
      </w:r>
      <w:proofErr w:type="spellStart"/>
      <w:r w:rsidRPr="005F5C7C">
        <w:rPr>
          <w:rFonts w:ascii="Cambria Math" w:hAnsi="Cambria Math" w:cs="Cambria Math"/>
        </w:rPr>
        <w:t>stupne</w:t>
      </w:r>
      <w:proofErr w:type="spellEnd"/>
      <w:r w:rsidRPr="005F5C7C">
        <w:rPr>
          <w:rFonts w:ascii="Cambria Math" w:hAnsi="Cambria Math" w:cs="Cambria Math"/>
        </w:rPr>
        <w:t xml:space="preserve"> </w:t>
      </w:r>
      <w:proofErr w:type="spellStart"/>
      <w:r w:rsidRPr="005F5C7C">
        <w:rPr>
          <w:rFonts w:ascii="Cambria Math" w:hAnsi="Cambria Math" w:cs="Cambria Math"/>
        </w:rPr>
        <w:t>rýchlosti</w:t>
      </w:r>
      <w:proofErr w:type="spellEnd"/>
    </w:p>
    <w:p w14:paraId="18D4AC8F" w14:textId="77777777" w:rsidR="005F5C7C" w:rsidRPr="005F5C7C" w:rsidRDefault="005F5C7C" w:rsidP="005F5C7C">
      <w:pPr>
        <w:rPr>
          <w:rFonts w:ascii="Cambria Math" w:hAnsi="Cambria Math" w:cs="Cambria Math"/>
        </w:rPr>
      </w:pPr>
      <w:r w:rsidRPr="005F5C7C">
        <w:rPr>
          <w:rFonts w:ascii="Cambria Math" w:hAnsi="Cambria Math" w:cs="Cambria Math"/>
        </w:rPr>
        <w:t xml:space="preserve">3 </w:t>
      </w:r>
      <w:proofErr w:type="spellStart"/>
      <w:r w:rsidRPr="005F5C7C">
        <w:rPr>
          <w:rFonts w:ascii="Cambria Math" w:hAnsi="Cambria Math" w:cs="Cambria Math"/>
        </w:rPr>
        <w:t>stupne</w:t>
      </w:r>
      <w:proofErr w:type="spellEnd"/>
      <w:r w:rsidRPr="005F5C7C">
        <w:rPr>
          <w:rFonts w:ascii="Cambria Math" w:hAnsi="Cambria Math" w:cs="Cambria Math"/>
        </w:rPr>
        <w:t xml:space="preserve"> </w:t>
      </w:r>
      <w:proofErr w:type="spellStart"/>
      <w:r w:rsidRPr="005F5C7C">
        <w:rPr>
          <w:rFonts w:ascii="Cambria Math" w:hAnsi="Cambria Math" w:cs="Cambria Math"/>
        </w:rPr>
        <w:t>teploty</w:t>
      </w:r>
      <w:proofErr w:type="spellEnd"/>
    </w:p>
    <w:p w14:paraId="31EC9602" w14:textId="77777777" w:rsidR="005F5C7C" w:rsidRPr="005F5C7C" w:rsidRDefault="005F5C7C" w:rsidP="005F5C7C">
      <w:pPr>
        <w:rPr>
          <w:rFonts w:ascii="Cambria Math" w:hAnsi="Cambria Math" w:cs="Cambria Math"/>
        </w:rPr>
      </w:pPr>
      <w:proofErr w:type="spellStart"/>
      <w:r w:rsidRPr="005F5C7C">
        <w:rPr>
          <w:rFonts w:ascii="Cambria Math" w:hAnsi="Cambria Math" w:cs="Cambria Math"/>
        </w:rPr>
        <w:t>funkcia</w:t>
      </w:r>
      <w:proofErr w:type="spellEnd"/>
      <w:r w:rsidRPr="005F5C7C">
        <w:rPr>
          <w:rFonts w:ascii="Cambria Math" w:hAnsi="Cambria Math" w:cs="Cambria Math"/>
        </w:rPr>
        <w:t xml:space="preserve"> </w:t>
      </w:r>
      <w:proofErr w:type="spellStart"/>
      <w:r w:rsidRPr="005F5C7C">
        <w:rPr>
          <w:rFonts w:ascii="Cambria Math" w:hAnsi="Cambria Math" w:cs="Cambria Math"/>
        </w:rPr>
        <w:t>studeného</w:t>
      </w:r>
      <w:proofErr w:type="spellEnd"/>
      <w:r w:rsidRPr="005F5C7C">
        <w:rPr>
          <w:rFonts w:ascii="Cambria Math" w:hAnsi="Cambria Math" w:cs="Cambria Math"/>
        </w:rPr>
        <w:t xml:space="preserve"> </w:t>
      </w:r>
      <w:proofErr w:type="spellStart"/>
      <w:r w:rsidRPr="005F5C7C">
        <w:rPr>
          <w:rFonts w:ascii="Cambria Math" w:hAnsi="Cambria Math" w:cs="Cambria Math"/>
        </w:rPr>
        <w:t>vzduchu</w:t>
      </w:r>
      <w:proofErr w:type="spellEnd"/>
    </w:p>
    <w:p w14:paraId="5C439D12" w14:textId="77777777" w:rsidR="005F5C7C" w:rsidRPr="005F5C7C" w:rsidRDefault="005F5C7C" w:rsidP="005F5C7C">
      <w:pPr>
        <w:rPr>
          <w:rFonts w:ascii="Cambria Math" w:hAnsi="Cambria Math" w:cs="Cambria Math"/>
        </w:rPr>
      </w:pPr>
      <w:proofErr w:type="spellStart"/>
      <w:r w:rsidRPr="005F5C7C">
        <w:rPr>
          <w:rFonts w:ascii="Cambria Math" w:hAnsi="Cambria Math" w:cs="Cambria Math"/>
        </w:rPr>
        <w:t>závesný</w:t>
      </w:r>
      <w:proofErr w:type="spellEnd"/>
    </w:p>
    <w:p w14:paraId="28EDAD48" w14:textId="77777777" w:rsidR="005F5C7C" w:rsidRPr="005F5C7C" w:rsidRDefault="005F5C7C" w:rsidP="005F5C7C">
      <w:pPr>
        <w:rPr>
          <w:rFonts w:ascii="Cambria Math" w:hAnsi="Cambria Math" w:cs="Cambria Math"/>
        </w:rPr>
      </w:pPr>
      <w:proofErr w:type="gramStart"/>
      <w:r w:rsidRPr="005F5C7C">
        <w:rPr>
          <w:rFonts w:ascii="Cambria Math" w:hAnsi="Cambria Math" w:cs="Cambria Math"/>
        </w:rPr>
        <w:t>koncentrátor</w:t>
      </w:r>
      <w:proofErr w:type="gramEnd"/>
      <w:r w:rsidRPr="005F5C7C">
        <w:rPr>
          <w:rFonts w:ascii="Cambria Math" w:hAnsi="Cambria Math" w:cs="Cambria Math"/>
        </w:rPr>
        <w:t xml:space="preserve"> </w:t>
      </w:r>
      <w:proofErr w:type="spellStart"/>
      <w:r w:rsidRPr="005F5C7C">
        <w:rPr>
          <w:rFonts w:ascii="Cambria Math" w:hAnsi="Cambria Math" w:cs="Cambria Math"/>
        </w:rPr>
        <w:t>vzduchu</w:t>
      </w:r>
      <w:proofErr w:type="spellEnd"/>
    </w:p>
    <w:p w14:paraId="411D72A8" w14:textId="77777777" w:rsidR="005F5C7C" w:rsidRPr="005F5C7C" w:rsidRDefault="005F5C7C" w:rsidP="005F5C7C">
      <w:pPr>
        <w:rPr>
          <w:rFonts w:ascii="Cambria Math" w:hAnsi="Cambria Math" w:cs="Cambria Math"/>
        </w:rPr>
      </w:pPr>
      <w:proofErr w:type="spellStart"/>
      <w:r w:rsidRPr="005F5C7C">
        <w:rPr>
          <w:rFonts w:ascii="Cambria Math" w:hAnsi="Cambria Math" w:cs="Cambria Math"/>
        </w:rPr>
        <w:t>dĺžka</w:t>
      </w:r>
      <w:proofErr w:type="spellEnd"/>
      <w:r w:rsidRPr="005F5C7C">
        <w:rPr>
          <w:rFonts w:ascii="Cambria Math" w:hAnsi="Cambria Math" w:cs="Cambria Math"/>
        </w:rPr>
        <w:t xml:space="preserve"> </w:t>
      </w:r>
      <w:proofErr w:type="spellStart"/>
      <w:r w:rsidRPr="005F5C7C">
        <w:rPr>
          <w:rFonts w:ascii="Cambria Math" w:hAnsi="Cambria Math" w:cs="Cambria Math"/>
        </w:rPr>
        <w:t>napájacieho</w:t>
      </w:r>
      <w:proofErr w:type="spellEnd"/>
      <w:r w:rsidRPr="005F5C7C">
        <w:rPr>
          <w:rFonts w:ascii="Cambria Math" w:hAnsi="Cambria Math" w:cs="Cambria Math"/>
        </w:rPr>
        <w:t xml:space="preserve"> </w:t>
      </w:r>
      <w:proofErr w:type="spellStart"/>
      <w:r w:rsidRPr="005F5C7C">
        <w:rPr>
          <w:rFonts w:ascii="Cambria Math" w:hAnsi="Cambria Math" w:cs="Cambria Math"/>
        </w:rPr>
        <w:t>kábla</w:t>
      </w:r>
      <w:proofErr w:type="spellEnd"/>
      <w:r w:rsidRPr="005F5C7C">
        <w:rPr>
          <w:rFonts w:ascii="Cambria Math" w:hAnsi="Cambria Math" w:cs="Cambria Math"/>
        </w:rPr>
        <w:t>: 1,8 m</w:t>
      </w:r>
    </w:p>
    <w:p w14:paraId="37634C3E" w14:textId="21C46628" w:rsidR="00481B83" w:rsidRPr="00C34403" w:rsidRDefault="005F5C7C" w:rsidP="005F5C7C">
      <w:proofErr w:type="spellStart"/>
      <w:r w:rsidRPr="005F5C7C">
        <w:rPr>
          <w:rFonts w:ascii="Cambria Math" w:hAnsi="Cambria Math" w:cs="Cambria Math"/>
        </w:rPr>
        <w:t>rozmery</w:t>
      </w:r>
      <w:proofErr w:type="spellEnd"/>
      <w:r w:rsidRPr="005F5C7C">
        <w:rPr>
          <w:rFonts w:ascii="Cambria Math" w:hAnsi="Cambria Math" w:cs="Cambria Math"/>
        </w:rPr>
        <w:t>: 30 x 26 x 9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2023-01-16T13:46:00Z</dcterms:created>
  <dcterms:modified xsi:type="dcterms:W3CDTF">2023-01-16T13:46:00Z</dcterms:modified>
</cp:coreProperties>
</file>